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7F0" w:rsidRDefault="007717F0" w:rsidP="007717F0">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7717F0" w:rsidRDefault="007717F0" w:rsidP="007717F0">
      <w:pPr>
        <w:spacing w:after="0"/>
        <w:jc w:val="center"/>
        <w:rPr>
          <w:rFonts w:ascii="Times New Roman" w:hAnsi="Times New Roman" w:cs="Times New Roman"/>
          <w:b/>
          <w:bCs/>
          <w:sz w:val="20"/>
          <w:szCs w:val="20"/>
          <w:lang w:val="ro-RO"/>
        </w:rPr>
      </w:pPr>
    </w:p>
    <w:p w:rsidR="007717F0" w:rsidRDefault="007717F0" w:rsidP="007717F0">
      <w:pPr>
        <w:spacing w:after="0"/>
        <w:jc w:val="center"/>
        <w:rPr>
          <w:rFonts w:ascii="Times New Roman" w:hAnsi="Times New Roman" w:cs="Times New Roman"/>
          <w:b/>
          <w:bCs/>
          <w:sz w:val="20"/>
          <w:szCs w:val="20"/>
          <w:lang w:val="ro-RO"/>
        </w:rPr>
      </w:pPr>
    </w:p>
    <w:p w:rsidR="007717F0" w:rsidRDefault="007717F0" w:rsidP="007717F0">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7717F0" w:rsidRDefault="007717F0" w:rsidP="007717F0">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7717F0" w:rsidRDefault="007717F0" w:rsidP="007717F0">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7717F0" w:rsidRDefault="007717F0" w:rsidP="007717F0">
      <w:pPr>
        <w:spacing w:after="0"/>
        <w:jc w:val="both"/>
        <w:rPr>
          <w:rFonts w:ascii="Times New Roman" w:hAnsi="Times New Roman" w:cs="Times New Roman"/>
          <w:bCs/>
          <w:lang w:val="ro-RO"/>
        </w:rPr>
      </w:pPr>
    </w:p>
    <w:p w:rsidR="007717F0" w:rsidRDefault="007717F0" w:rsidP="007717F0">
      <w:pPr>
        <w:spacing w:after="0"/>
        <w:rPr>
          <w:rFonts w:ascii="Times New Roman" w:hAnsi="Times New Roman" w:cs="Times New Roman"/>
          <w:bCs/>
          <w:sz w:val="20"/>
          <w:szCs w:val="20"/>
          <w:lang w:val="ro-RO"/>
        </w:rPr>
      </w:pPr>
    </w:p>
    <w:p w:rsidR="007717F0" w:rsidRDefault="007717F0" w:rsidP="007717F0">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7717F0" w:rsidRDefault="007717F0" w:rsidP="007717F0">
      <w:pPr>
        <w:spacing w:after="0"/>
        <w:jc w:val="both"/>
        <w:rPr>
          <w:rFonts w:ascii="Times New Roman" w:hAnsi="Times New Roman" w:cs="Times New Roman"/>
          <w:bCs/>
          <w:lang w:val="ro-RO"/>
        </w:rPr>
      </w:pPr>
    </w:p>
    <w:p w:rsidR="007717F0" w:rsidRDefault="007717F0" w:rsidP="007717F0">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7717F0" w:rsidRDefault="007717F0" w:rsidP="007717F0">
      <w:pPr>
        <w:spacing w:after="0"/>
        <w:jc w:val="both"/>
        <w:rPr>
          <w:rFonts w:ascii="Times New Roman" w:hAnsi="Times New Roman" w:cs="Times New Roman"/>
          <w:bCs/>
          <w:lang w:val="ro-RO"/>
        </w:rPr>
      </w:pPr>
    </w:p>
    <w:p w:rsidR="007717F0" w:rsidRDefault="007717F0" w:rsidP="007717F0">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7717F0" w:rsidRDefault="007717F0"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bookmarkStart w:id="0" w:name="_GoBack"/>
      <w:bookmarkEnd w:id="0"/>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827850" w:rsidRDefault="00A60359" w:rsidP="00A60359">
      <w:pPr>
        <w:spacing w:after="0"/>
        <w:jc w:val="both"/>
        <w:rPr>
          <w:rFonts w:ascii="Times New Roman" w:hAnsi="Times New Roman" w:cs="Times New Roman"/>
          <w:bCs/>
          <w:lang w:val="ro-RO"/>
        </w:rPr>
      </w:pPr>
    </w:p>
    <w:p w:rsidR="00A60359" w:rsidRPr="00827850" w:rsidRDefault="000F06C3" w:rsidP="00A60359">
      <w:pPr>
        <w:spacing w:after="0"/>
        <w:rPr>
          <w:rFonts w:ascii="Times New Roman" w:hAnsi="Times New Roman" w:cs="Times New Roman"/>
          <w:bCs/>
          <w:lang w:val="ro-RO"/>
        </w:rPr>
      </w:pPr>
      <w:r>
        <w:rPr>
          <w:rFonts w:ascii="Times New Roman" w:hAnsi="Times New Roman" w:cs="Times New Roman"/>
          <w:bCs/>
          <w:lang w:val="ro-RO"/>
        </w:rPr>
        <w:t xml:space="preserve">Calificarea profesională: </w:t>
      </w:r>
      <w:r>
        <w:rPr>
          <w:rFonts w:ascii="Times New Roman" w:hAnsi="Times New Roman" w:cs="Times New Roman"/>
          <w:b/>
          <w:bCs/>
          <w:lang w:val="ro-RO"/>
        </w:rPr>
        <w:t>Mecanic auto</w:t>
      </w:r>
    </w:p>
    <w:p w:rsidR="00A60359" w:rsidRPr="00827850" w:rsidRDefault="00A60359" w:rsidP="00A60359">
      <w:pPr>
        <w:spacing w:after="0"/>
        <w:jc w:val="both"/>
        <w:rPr>
          <w:rFonts w:ascii="Times New Roman" w:hAnsi="Times New Roman" w:cs="Times New Roman"/>
          <w:bCs/>
          <w:lang w:val="ro-RO"/>
        </w:rPr>
      </w:pPr>
    </w:p>
    <w:p w:rsidR="000F06C3" w:rsidRDefault="00A60359" w:rsidP="000F06C3">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0F06C3">
        <w:rPr>
          <w:rFonts w:ascii="Times New Roman" w:hAnsi="Times New Roman"/>
          <w:b/>
        </w:rPr>
        <w:t xml:space="preserve">OMECT nr. </w:t>
      </w:r>
      <w:proofErr w:type="gramStart"/>
      <w:r w:rsidR="000F06C3">
        <w:rPr>
          <w:rFonts w:ascii="Times New Roman" w:hAnsi="Times New Roman"/>
          <w:b/>
        </w:rPr>
        <w:t xml:space="preserve">3257/2004 </w:t>
      </w:r>
      <w:proofErr w:type="spellStart"/>
      <w:r w:rsidR="000F06C3">
        <w:rPr>
          <w:rFonts w:ascii="Times New Roman" w:hAnsi="Times New Roman"/>
          <w:b/>
        </w:rPr>
        <w:t>şi</w:t>
      </w:r>
      <w:proofErr w:type="spellEnd"/>
      <w:r w:rsidR="000F06C3">
        <w:rPr>
          <w:rFonts w:ascii="Times New Roman" w:hAnsi="Times New Roman"/>
          <w:b/>
        </w:rPr>
        <w:t xml:space="preserve"> </w:t>
      </w:r>
      <w:proofErr w:type="spellStart"/>
      <w:r w:rsidR="000F06C3">
        <w:rPr>
          <w:rFonts w:ascii="Times New Roman" w:hAnsi="Times New Roman" w:cs="Times New Roman"/>
          <w:b/>
        </w:rPr>
        <w:t>OMEdC</w:t>
      </w:r>
      <w:proofErr w:type="spellEnd"/>
      <w:r w:rsidR="000F06C3">
        <w:rPr>
          <w:rFonts w:ascii="Times New Roman" w:hAnsi="Times New Roman" w:cs="Times New Roman"/>
          <w:b/>
        </w:rPr>
        <w:t xml:space="preserve"> nr.</w:t>
      </w:r>
      <w:proofErr w:type="gramEnd"/>
      <w:r w:rsidR="000F06C3">
        <w:rPr>
          <w:rFonts w:ascii="Times New Roman" w:hAnsi="Times New Roman" w:cs="Times New Roman"/>
          <w:b/>
        </w:rPr>
        <w:t xml:space="preserve"> 4706/2005</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937DE7">
        <w:rPr>
          <w:rFonts w:ascii="Times New Roman" w:hAnsi="Times New Roman" w:cs="Times New Roman"/>
          <w:b/>
          <w:bCs/>
          <w:lang w:val="ro-RO"/>
        </w:rPr>
        <w:tab/>
      </w:r>
      <w:r w:rsidR="00903AD1" w:rsidRPr="0006361C">
        <w:rPr>
          <w:rFonts w:ascii="Times New Roman" w:hAnsi="Times New Roman" w:cs="Times New Roman"/>
          <w:b/>
          <w:bCs/>
          <w:lang w:val="ro-RO"/>
        </w:rPr>
        <w:t>Înlocuirea buc</w:t>
      </w:r>
      <w:r w:rsidR="00903AD1">
        <w:rPr>
          <w:rFonts w:ascii="Times New Roman" w:hAnsi="Times New Roman" w:cs="Times New Roman"/>
          <w:b/>
          <w:bCs/>
          <w:lang w:val="ro-RO"/>
        </w:rPr>
        <w:t>ș</w:t>
      </w:r>
      <w:r w:rsidR="00903AD1" w:rsidRPr="0006361C">
        <w:rPr>
          <w:rFonts w:ascii="Times New Roman" w:hAnsi="Times New Roman" w:cs="Times New Roman"/>
          <w:b/>
          <w:bCs/>
          <w:lang w:val="ro-RO"/>
        </w:rPr>
        <w:t>elor  amortizoare ale pun</w:t>
      </w:r>
      <w:r w:rsidR="00903AD1">
        <w:rPr>
          <w:rFonts w:ascii="Times New Roman" w:hAnsi="Times New Roman" w:cs="Times New Roman"/>
          <w:b/>
          <w:bCs/>
          <w:lang w:val="ro-RO"/>
        </w:rPr>
        <w:t>ț</w:t>
      </w:r>
      <w:r w:rsidR="00903AD1" w:rsidRPr="0006361C">
        <w:rPr>
          <w:rFonts w:ascii="Times New Roman" w:hAnsi="Times New Roman" w:cs="Times New Roman"/>
          <w:b/>
          <w:bCs/>
          <w:lang w:val="ro-RO"/>
        </w:rPr>
        <w:t xml:space="preserve">ii spate nemotoare </w:t>
      </w:r>
      <w:r w:rsidR="00903AD1">
        <w:rPr>
          <w:rFonts w:ascii="Times New Roman" w:hAnsi="Times New Roman" w:cs="Times New Roman"/>
          <w:b/>
          <w:bCs/>
          <w:lang w:val="ro-RO"/>
        </w:rPr>
        <w:t>de la un</w:t>
      </w:r>
      <w:r w:rsidR="00903AD1" w:rsidRPr="0006361C">
        <w:rPr>
          <w:rFonts w:ascii="Times New Roman" w:hAnsi="Times New Roman" w:cs="Times New Roman"/>
          <w:b/>
          <w:bCs/>
          <w:lang w:val="ro-RO"/>
        </w:rPr>
        <w:t xml:space="preserve">  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903AD1"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Pr>
          <w:rFonts w:ascii="Times New Roman" w:hAnsi="Times New Roman"/>
          <w:lang w:val="ro-RO"/>
        </w:rPr>
        <w:t xml:space="preserve">Înlocuiți </w:t>
      </w:r>
      <w:r w:rsidRPr="0006361C">
        <w:rPr>
          <w:rFonts w:ascii="Times New Roman" w:hAnsi="Times New Roman"/>
          <w:lang w:val="ro-RO"/>
        </w:rPr>
        <w:t>buc</w:t>
      </w:r>
      <w:r>
        <w:rPr>
          <w:rFonts w:ascii="Times New Roman" w:hAnsi="Times New Roman"/>
          <w:lang w:val="ro-RO"/>
        </w:rPr>
        <w:t>ș</w:t>
      </w:r>
      <w:r w:rsidRPr="0006361C">
        <w:rPr>
          <w:rFonts w:ascii="Times New Roman" w:hAnsi="Times New Roman"/>
          <w:lang w:val="ro-RO"/>
        </w:rPr>
        <w:t>el</w:t>
      </w:r>
      <w:r>
        <w:rPr>
          <w:rFonts w:ascii="Times New Roman" w:hAnsi="Times New Roman"/>
          <w:lang w:val="ro-RO"/>
        </w:rPr>
        <w:t xml:space="preserve">e </w:t>
      </w:r>
      <w:r w:rsidRPr="0006361C">
        <w:rPr>
          <w:rFonts w:ascii="Times New Roman" w:hAnsi="Times New Roman"/>
          <w:lang w:val="ro-RO"/>
        </w:rPr>
        <w:t>amortizoare ale pun</w:t>
      </w:r>
      <w:r>
        <w:rPr>
          <w:rFonts w:ascii="Times New Roman" w:hAnsi="Times New Roman"/>
          <w:lang w:val="ro-RO"/>
        </w:rPr>
        <w:t>ț</w:t>
      </w:r>
      <w:r w:rsidRPr="0006361C">
        <w:rPr>
          <w:rFonts w:ascii="Times New Roman" w:hAnsi="Times New Roman"/>
          <w:lang w:val="ro-RO"/>
        </w:rPr>
        <w:t xml:space="preserve">ii spate nemotoare </w:t>
      </w:r>
      <w:r>
        <w:rPr>
          <w:rFonts w:ascii="Times New Roman" w:hAnsi="Times New Roman"/>
          <w:lang w:val="ro-RO"/>
        </w:rPr>
        <w:t xml:space="preserve">de la </w:t>
      </w:r>
      <w:r w:rsidRPr="00391C88">
        <w:rPr>
          <w:rFonts w:ascii="Times New Roman" w:hAnsi="Times New Roman"/>
          <w:lang w:val="ro-RO"/>
        </w:rPr>
        <w:t>auto</w:t>
      </w:r>
      <w:r>
        <w:rPr>
          <w:rFonts w:ascii="Times New Roman" w:hAnsi="Times New Roman"/>
          <w:lang w:val="ro-RO"/>
        </w:rPr>
        <w:t xml:space="preserve">turismul </w:t>
      </w:r>
      <w:r w:rsidRPr="00391C88">
        <w:rPr>
          <w:rFonts w:ascii="Times New Roman" w:hAnsi="Times New Roman"/>
          <w:lang w:val="ro-RO"/>
        </w:rPr>
        <w:t>pus la dispozi</w:t>
      </w:r>
      <w:r>
        <w:rPr>
          <w:rFonts w:ascii="Times New Roman" w:hAnsi="Times New Roman"/>
          <w:lang w:val="ro-RO"/>
        </w:rPr>
        <w:t>ț</w:t>
      </w:r>
      <w:r w:rsidRPr="00391C88">
        <w:rPr>
          <w:rFonts w:ascii="Times New Roman" w:hAnsi="Times New Roman"/>
          <w:lang w:val="ro-RO"/>
        </w:rPr>
        <w:t>ie, în condi</w:t>
      </w:r>
      <w:r>
        <w:rPr>
          <w:rFonts w:ascii="Times New Roman" w:hAnsi="Times New Roman"/>
          <w:lang w:val="ro-RO"/>
        </w:rPr>
        <w:t>ț</w:t>
      </w:r>
      <w:r w:rsidRPr="00391C88">
        <w:rPr>
          <w:rFonts w:ascii="Times New Roman" w:hAnsi="Times New Roman"/>
          <w:lang w:val="ro-RO"/>
        </w:rPr>
        <w:t xml:space="preserve">ii optime de muncă </w:t>
      </w:r>
      <w:r>
        <w:rPr>
          <w:rFonts w:ascii="Times New Roman" w:hAnsi="Times New Roman"/>
          <w:lang w:val="ro-RO"/>
        </w:rPr>
        <w:t>ș</w:t>
      </w:r>
      <w:r w:rsidRPr="00391C88">
        <w:rPr>
          <w:rFonts w:ascii="Times New Roman" w:hAnsi="Times New Roman"/>
          <w:lang w:val="ro-RO"/>
        </w:rPr>
        <w:t>i de securitate</w:t>
      </w:r>
      <w:r w:rsidRPr="00391C88">
        <w:rPr>
          <w:rFonts w:ascii="Times New Roman" w:hAnsi="Times New Roman" w:cs="Times New Roman"/>
          <w:bCs/>
          <w:lang w:val="ro-RO"/>
        </w:rPr>
        <w:t xml:space="preserve">. Pentru proba orală </w:t>
      </w:r>
      <w:r>
        <w:rPr>
          <w:rFonts w:ascii="Times New Roman" w:hAnsi="Times New Roman"/>
          <w:lang w:val="ro-RO"/>
        </w:rPr>
        <w:t>prezentați</w:t>
      </w:r>
      <w:r w:rsidRPr="00391C88">
        <w:rPr>
          <w:rFonts w:ascii="Times New Roman" w:hAnsi="Times New Roman"/>
          <w:lang w:val="ro-RO"/>
        </w:rPr>
        <w:t xml:space="preserve"> </w:t>
      </w:r>
      <w:r>
        <w:rPr>
          <w:rFonts w:ascii="Times New Roman" w:hAnsi="Times New Roman"/>
          <w:lang w:val="ro-RO"/>
        </w:rPr>
        <w:t>operațiile executate ș</w:t>
      </w:r>
      <w:r w:rsidRPr="00391C88">
        <w:rPr>
          <w:rFonts w:ascii="Times New Roman" w:hAnsi="Times New Roman"/>
          <w:lang w:val="ro-RO"/>
        </w:rPr>
        <w:t>i argumenta</w:t>
      </w:r>
      <w:r>
        <w:rPr>
          <w:rFonts w:ascii="Times New Roman" w:hAnsi="Times New Roman"/>
          <w:lang w:val="ro-RO"/>
        </w:rPr>
        <w:t>ț</w:t>
      </w:r>
      <w:r w:rsidRPr="00391C88">
        <w:rPr>
          <w:rFonts w:ascii="Times New Roman" w:hAnsi="Times New Roman"/>
          <w:lang w:val="ro-RO"/>
        </w:rPr>
        <w:t>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903AD1" w:rsidRPr="00391C88"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Alegerea materialelor </w:t>
      </w:r>
      <w:r>
        <w:rPr>
          <w:rFonts w:ascii="Times New Roman" w:hAnsi="Times New Roman" w:cs="Times New Roman"/>
          <w:lang w:val="ro-RO"/>
        </w:rPr>
        <w:t>ș</w:t>
      </w:r>
      <w:r w:rsidRPr="00391C88">
        <w:rPr>
          <w:rFonts w:ascii="Times New Roman" w:hAnsi="Times New Roman" w:cs="Times New Roman"/>
          <w:lang w:val="ro-RO"/>
        </w:rPr>
        <w:t>i mijloacelor de lucru necesare</w:t>
      </w:r>
    </w:p>
    <w:p w:rsidR="00903AD1" w:rsidRPr="00D86855"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Demontarea ro</w:t>
      </w:r>
      <w:r>
        <w:rPr>
          <w:rFonts w:ascii="Times New Roman" w:hAnsi="Times New Roman" w:cs="Times New Roman"/>
          <w:lang w:val="ro-RO"/>
        </w:rPr>
        <w:t>ț</w:t>
      </w:r>
      <w:r w:rsidRPr="00D86855">
        <w:rPr>
          <w:rFonts w:ascii="Times New Roman" w:hAnsi="Times New Roman" w:cs="Times New Roman"/>
          <w:lang w:val="ro-RO"/>
        </w:rPr>
        <w:t>ilor spate de pe automobil</w:t>
      </w:r>
    </w:p>
    <w:p w:rsidR="00903AD1" w:rsidRPr="00D86855"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 xml:space="preserve">Demontarea asamblărilor dintre amortizoarele telescopice spate </w:t>
      </w:r>
      <w:r>
        <w:rPr>
          <w:rFonts w:ascii="Times New Roman" w:hAnsi="Times New Roman" w:cs="Times New Roman"/>
          <w:lang w:val="ro-RO"/>
        </w:rPr>
        <w:t>ș</w:t>
      </w:r>
      <w:r w:rsidRPr="00D86855">
        <w:rPr>
          <w:rFonts w:ascii="Times New Roman" w:hAnsi="Times New Roman" w:cs="Times New Roman"/>
          <w:lang w:val="ro-RO"/>
        </w:rPr>
        <w:t xml:space="preserve">i punte </w:t>
      </w:r>
      <w:r>
        <w:rPr>
          <w:rFonts w:ascii="Times New Roman" w:hAnsi="Times New Roman" w:cs="Times New Roman"/>
          <w:lang w:val="ro-RO"/>
        </w:rPr>
        <w:t>ș</w:t>
      </w:r>
      <w:r w:rsidRPr="00D86855">
        <w:rPr>
          <w:rFonts w:ascii="Times New Roman" w:hAnsi="Times New Roman" w:cs="Times New Roman"/>
          <w:lang w:val="ro-RO"/>
        </w:rPr>
        <w:t>i extragerea arcurilor</w:t>
      </w:r>
    </w:p>
    <w:p w:rsidR="00903AD1" w:rsidRPr="00D86855"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 xml:space="preserve">Demontarea asamblării articulate dintre punte si </w:t>
      </w:r>
      <w:r>
        <w:rPr>
          <w:rFonts w:ascii="Times New Roman" w:hAnsi="Times New Roman" w:cs="Times New Roman"/>
          <w:lang w:val="ro-RO"/>
        </w:rPr>
        <w:t>ș</w:t>
      </w:r>
      <w:r w:rsidRPr="00D86855">
        <w:rPr>
          <w:rFonts w:ascii="Times New Roman" w:hAnsi="Times New Roman" w:cs="Times New Roman"/>
          <w:lang w:val="ro-RO"/>
        </w:rPr>
        <w:t xml:space="preserve">asiul automobilului </w:t>
      </w:r>
    </w:p>
    <w:p w:rsidR="00903AD1" w:rsidRPr="00D86855"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Depresarea buc</w:t>
      </w:r>
      <w:r>
        <w:rPr>
          <w:rFonts w:ascii="Times New Roman" w:hAnsi="Times New Roman" w:cs="Times New Roman"/>
          <w:lang w:val="ro-RO"/>
        </w:rPr>
        <w:t>ș</w:t>
      </w:r>
      <w:r w:rsidRPr="00D86855">
        <w:rPr>
          <w:rFonts w:ascii="Times New Roman" w:hAnsi="Times New Roman" w:cs="Times New Roman"/>
          <w:lang w:val="ro-RO"/>
        </w:rPr>
        <w:t>elor din bra</w:t>
      </w:r>
      <w:r>
        <w:rPr>
          <w:rFonts w:ascii="Times New Roman" w:hAnsi="Times New Roman" w:cs="Times New Roman"/>
          <w:lang w:val="ro-RO"/>
        </w:rPr>
        <w:t>ț</w:t>
      </w:r>
      <w:r w:rsidRPr="00D86855">
        <w:rPr>
          <w:rFonts w:ascii="Times New Roman" w:hAnsi="Times New Roman" w:cs="Times New Roman"/>
          <w:lang w:val="ro-RO"/>
        </w:rPr>
        <w:t>ele de articula</w:t>
      </w:r>
      <w:r>
        <w:rPr>
          <w:rFonts w:ascii="Times New Roman" w:hAnsi="Times New Roman" w:cs="Times New Roman"/>
          <w:lang w:val="ro-RO"/>
        </w:rPr>
        <w:t>ț</w:t>
      </w:r>
      <w:r w:rsidRPr="00D86855">
        <w:rPr>
          <w:rFonts w:ascii="Times New Roman" w:hAnsi="Times New Roman" w:cs="Times New Roman"/>
          <w:lang w:val="ro-RO"/>
        </w:rPr>
        <w:t>ie ale pun</w:t>
      </w:r>
      <w:r>
        <w:rPr>
          <w:rFonts w:ascii="Times New Roman" w:hAnsi="Times New Roman" w:cs="Times New Roman"/>
          <w:lang w:val="ro-RO"/>
        </w:rPr>
        <w:t>ț</w:t>
      </w:r>
      <w:r w:rsidRPr="00D86855">
        <w:rPr>
          <w:rFonts w:ascii="Times New Roman" w:hAnsi="Times New Roman" w:cs="Times New Roman"/>
          <w:lang w:val="ro-RO"/>
        </w:rPr>
        <w:t>ii</w:t>
      </w:r>
    </w:p>
    <w:p w:rsidR="00903AD1" w:rsidRPr="00D86855"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Presarea bucș</w:t>
      </w:r>
      <w:r>
        <w:rPr>
          <w:rFonts w:ascii="Times New Roman" w:hAnsi="Times New Roman" w:cs="Times New Roman"/>
          <w:lang w:val="ro-RO"/>
        </w:rPr>
        <w:t>e</w:t>
      </w:r>
      <w:r w:rsidRPr="00D86855">
        <w:rPr>
          <w:rFonts w:ascii="Times New Roman" w:hAnsi="Times New Roman" w:cs="Times New Roman"/>
          <w:lang w:val="ro-RO"/>
        </w:rPr>
        <w:t>lor noi în bra</w:t>
      </w:r>
      <w:r>
        <w:rPr>
          <w:rFonts w:ascii="Times New Roman" w:hAnsi="Times New Roman" w:cs="Times New Roman"/>
          <w:lang w:val="ro-RO"/>
        </w:rPr>
        <w:t>ț</w:t>
      </w:r>
      <w:r w:rsidRPr="00D86855">
        <w:rPr>
          <w:rFonts w:ascii="Times New Roman" w:hAnsi="Times New Roman" w:cs="Times New Roman"/>
          <w:lang w:val="ro-RO"/>
        </w:rPr>
        <w:t>e</w:t>
      </w:r>
      <w:r>
        <w:rPr>
          <w:rFonts w:ascii="Times New Roman" w:hAnsi="Times New Roman" w:cs="Times New Roman"/>
          <w:lang w:val="ro-RO"/>
        </w:rPr>
        <w:t>l</w:t>
      </w:r>
      <w:r w:rsidRPr="00D86855">
        <w:rPr>
          <w:rFonts w:ascii="Times New Roman" w:hAnsi="Times New Roman" w:cs="Times New Roman"/>
          <w:lang w:val="ro-RO"/>
        </w:rPr>
        <w:t>e de articul</w:t>
      </w:r>
      <w:r>
        <w:rPr>
          <w:rFonts w:ascii="Times New Roman" w:hAnsi="Times New Roman" w:cs="Times New Roman"/>
          <w:lang w:val="ro-RO"/>
        </w:rPr>
        <w:t>a</w:t>
      </w:r>
      <w:r w:rsidRPr="00D86855">
        <w:rPr>
          <w:rFonts w:ascii="Times New Roman" w:hAnsi="Times New Roman" w:cs="Times New Roman"/>
          <w:lang w:val="ro-RO"/>
        </w:rPr>
        <w:t>ție ale pun</w:t>
      </w:r>
      <w:r>
        <w:rPr>
          <w:rFonts w:ascii="Times New Roman" w:hAnsi="Times New Roman" w:cs="Times New Roman"/>
          <w:lang w:val="ro-RO"/>
        </w:rPr>
        <w:t>ț</w:t>
      </w:r>
      <w:r w:rsidRPr="00D86855">
        <w:rPr>
          <w:rFonts w:ascii="Times New Roman" w:hAnsi="Times New Roman" w:cs="Times New Roman"/>
          <w:lang w:val="ro-RO"/>
        </w:rPr>
        <w:t>ii</w:t>
      </w:r>
    </w:p>
    <w:p w:rsidR="00903AD1" w:rsidRPr="00D86855"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Asamblarea pun</w:t>
      </w:r>
      <w:r>
        <w:rPr>
          <w:rFonts w:ascii="Times New Roman" w:hAnsi="Times New Roman" w:cs="Times New Roman"/>
          <w:lang w:val="ro-RO"/>
        </w:rPr>
        <w:t>ț</w:t>
      </w:r>
      <w:r w:rsidRPr="00D86855">
        <w:rPr>
          <w:rFonts w:ascii="Times New Roman" w:hAnsi="Times New Roman" w:cs="Times New Roman"/>
          <w:lang w:val="ro-RO"/>
        </w:rPr>
        <w:t>ii pe sa</w:t>
      </w:r>
      <w:r>
        <w:rPr>
          <w:rFonts w:ascii="Times New Roman" w:hAnsi="Times New Roman" w:cs="Times New Roman"/>
          <w:lang w:val="ro-RO"/>
        </w:rPr>
        <w:t>ș</w:t>
      </w:r>
      <w:r w:rsidRPr="00D86855">
        <w:rPr>
          <w:rFonts w:ascii="Times New Roman" w:hAnsi="Times New Roman" w:cs="Times New Roman"/>
          <w:lang w:val="ro-RO"/>
        </w:rPr>
        <w:t xml:space="preserve">iul automobilului, asamblarea arcurilor </w:t>
      </w:r>
      <w:r>
        <w:rPr>
          <w:rFonts w:ascii="Times New Roman" w:hAnsi="Times New Roman" w:cs="Times New Roman"/>
          <w:lang w:val="ro-RO"/>
        </w:rPr>
        <w:t>ș</w:t>
      </w:r>
      <w:r w:rsidRPr="00D86855">
        <w:rPr>
          <w:rFonts w:ascii="Times New Roman" w:hAnsi="Times New Roman" w:cs="Times New Roman"/>
          <w:lang w:val="ro-RO"/>
        </w:rPr>
        <w:t>i amortizoarelor telescopice</w:t>
      </w:r>
    </w:p>
    <w:p w:rsidR="00903AD1"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D86855">
        <w:rPr>
          <w:rFonts w:ascii="Times New Roman" w:hAnsi="Times New Roman" w:cs="Times New Roman"/>
          <w:lang w:val="ro-RO"/>
        </w:rPr>
        <w:t>Asamblarea ro</w:t>
      </w:r>
      <w:r>
        <w:rPr>
          <w:rFonts w:ascii="Times New Roman" w:hAnsi="Times New Roman" w:cs="Times New Roman"/>
          <w:lang w:val="ro-RO"/>
        </w:rPr>
        <w:t>ților s</w:t>
      </w:r>
      <w:r w:rsidRPr="00D86855">
        <w:rPr>
          <w:rFonts w:ascii="Times New Roman" w:hAnsi="Times New Roman" w:cs="Times New Roman"/>
          <w:lang w:val="ro-RO"/>
        </w:rPr>
        <w:t xml:space="preserve">pate </w:t>
      </w:r>
      <w:r>
        <w:rPr>
          <w:rFonts w:ascii="Times New Roman" w:hAnsi="Times New Roman" w:cs="Times New Roman"/>
          <w:lang w:val="ro-RO"/>
        </w:rPr>
        <w:t>ș</w:t>
      </w:r>
      <w:r w:rsidRPr="00D86855">
        <w:rPr>
          <w:rFonts w:ascii="Times New Roman" w:hAnsi="Times New Roman" w:cs="Times New Roman"/>
          <w:lang w:val="ro-RO"/>
        </w:rPr>
        <w:t>i rea</w:t>
      </w:r>
      <w:r>
        <w:rPr>
          <w:rFonts w:ascii="Times New Roman" w:hAnsi="Times New Roman" w:cs="Times New Roman"/>
          <w:lang w:val="ro-RO"/>
        </w:rPr>
        <w:t>ș</w:t>
      </w:r>
      <w:r w:rsidRPr="00D86855">
        <w:rPr>
          <w:rFonts w:ascii="Times New Roman" w:hAnsi="Times New Roman" w:cs="Times New Roman"/>
          <w:lang w:val="ro-RO"/>
        </w:rPr>
        <w:t>ezarea automobilului pe sol</w:t>
      </w:r>
    </w:p>
    <w:p w:rsidR="00903AD1" w:rsidRPr="00391C88"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w:t>
      </w:r>
      <w:r>
        <w:rPr>
          <w:rFonts w:ascii="Times New Roman" w:hAnsi="Times New Roman" w:cs="Times New Roman"/>
          <w:lang w:val="ro-RO"/>
        </w:rPr>
        <w:t>ț</w:t>
      </w:r>
      <w:r w:rsidRPr="00391C88">
        <w:rPr>
          <w:rFonts w:ascii="Times New Roman" w:hAnsi="Times New Roman" w:cs="Times New Roman"/>
          <w:lang w:val="ro-RO"/>
        </w:rPr>
        <w:t>ii lucrării executate</w:t>
      </w:r>
    </w:p>
    <w:p w:rsidR="00F228E4" w:rsidRDefault="00903AD1" w:rsidP="00903AD1">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Utilizarea echipamentului de protec</w:t>
      </w:r>
      <w:r>
        <w:rPr>
          <w:rFonts w:ascii="Times New Roman" w:hAnsi="Times New Roman" w:cs="Times New Roman"/>
          <w:lang w:val="ro-RO"/>
        </w:rPr>
        <w:t>ț</w:t>
      </w:r>
      <w:r w:rsidRPr="00391C88">
        <w:rPr>
          <w:rFonts w:ascii="Times New Roman" w:hAnsi="Times New Roman" w:cs="Times New Roman"/>
          <w:lang w:val="ro-RO"/>
        </w:rPr>
        <w:t xml:space="preserve">ie </w:t>
      </w:r>
      <w:r>
        <w:rPr>
          <w:rFonts w:ascii="Times New Roman" w:hAnsi="Times New Roman" w:cs="Times New Roman"/>
          <w:lang w:val="ro-RO"/>
        </w:rPr>
        <w:t>ș</w:t>
      </w:r>
      <w:r w:rsidRPr="00391C88">
        <w:rPr>
          <w:rFonts w:ascii="Times New Roman" w:hAnsi="Times New Roman" w:cs="Times New Roman"/>
          <w:lang w:val="ro-RO"/>
        </w:rPr>
        <w:t xml:space="preserve">i respectarea normelor </w:t>
      </w:r>
      <w:r w:rsidRPr="00391C88">
        <w:rPr>
          <w:rFonts w:ascii="Times New Roman" w:hAnsi="Times New Roman" w:cs="Times New Roman"/>
          <w:bCs/>
          <w:lang w:val="ro-RO"/>
        </w:rPr>
        <w:t xml:space="preserve">privind securitatea </w:t>
      </w:r>
      <w:r>
        <w:rPr>
          <w:rFonts w:ascii="Times New Roman" w:hAnsi="Times New Roman" w:cs="Times New Roman"/>
          <w:bCs/>
          <w:lang w:val="ro-RO"/>
        </w:rPr>
        <w:t>ș</w:t>
      </w:r>
      <w:r w:rsidRPr="00391C88">
        <w:rPr>
          <w:rFonts w:ascii="Times New Roman" w:hAnsi="Times New Roman" w:cs="Times New Roman"/>
          <w:bCs/>
          <w:lang w:val="ro-RO"/>
        </w:rPr>
        <w:t xml:space="preserve">i sănătatea la locul de muncă,  prevenirea </w:t>
      </w:r>
      <w:r>
        <w:rPr>
          <w:rFonts w:ascii="Times New Roman" w:hAnsi="Times New Roman" w:cs="Times New Roman"/>
          <w:bCs/>
          <w:lang w:val="ro-RO"/>
        </w:rPr>
        <w:t>ș</w:t>
      </w:r>
      <w:r w:rsidRPr="00391C88">
        <w:rPr>
          <w:rFonts w:ascii="Times New Roman" w:hAnsi="Times New Roman" w:cs="Times New Roman"/>
          <w:bCs/>
          <w:lang w:val="ro-RO"/>
        </w:rPr>
        <w:t>i stingerea incendiilor</w:t>
      </w:r>
      <w:r w:rsidRPr="00391C88">
        <w:rPr>
          <w:rFonts w:ascii="Times New Roman" w:hAnsi="Times New Roman" w:cs="Times New Roman"/>
          <w:lang w:val="ro-RO"/>
        </w:rPr>
        <w:t>.</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903AD1" w:rsidTr="00937DE7">
        <w:trPr>
          <w:jc w:val="center"/>
        </w:trPr>
        <w:tc>
          <w:tcPr>
            <w:tcW w:w="576" w:type="dxa"/>
            <w:vMerge w:val="restart"/>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lastRenderedPageBreak/>
              <w:t>Nr. crt.</w:t>
            </w:r>
          </w:p>
        </w:tc>
        <w:tc>
          <w:tcPr>
            <w:tcW w:w="2977" w:type="dxa"/>
            <w:vMerge w:val="restart"/>
            <w:shd w:val="clear" w:color="auto" w:fill="D9D9D9"/>
            <w:tcMar>
              <w:left w:w="85" w:type="dxa"/>
              <w:right w:w="85" w:type="dxa"/>
            </w:tcMar>
            <w:vAlign w:val="center"/>
          </w:tcPr>
          <w:p w:rsidR="00A60359" w:rsidRPr="00903AD1" w:rsidRDefault="00A60359" w:rsidP="002E2766">
            <w:pPr>
              <w:spacing w:after="0" w:line="216" w:lineRule="auto"/>
              <w:ind w:left="34"/>
              <w:contextualSpacing/>
              <w:jc w:val="center"/>
              <w:rPr>
                <w:rFonts w:ascii="Times New Roman" w:hAnsi="Times New Roman" w:cs="Times New Roman"/>
                <w:b/>
                <w:bCs/>
                <w:sz w:val="21"/>
                <w:szCs w:val="21"/>
                <w:lang w:val="ro-RO"/>
              </w:rPr>
            </w:pPr>
            <w:r w:rsidRPr="00903AD1">
              <w:rPr>
                <w:rFonts w:ascii="Times New Roman" w:hAnsi="Times New Roman" w:cs="Times New Roman"/>
                <w:sz w:val="21"/>
                <w:szCs w:val="21"/>
                <w:lang w:val="ro-RO"/>
              </w:rPr>
              <w:t>A. Criterii de evaluare</w:t>
            </w:r>
            <w:r w:rsidRPr="00903AD1">
              <w:rPr>
                <w:rStyle w:val="Referinnotdesubsol"/>
                <w:rFonts w:ascii="Times New Roman" w:hAnsi="Times New Roman" w:cs="Times New Roman"/>
                <w:sz w:val="21"/>
                <w:szCs w:val="21"/>
                <w:lang w:val="ro-RO"/>
              </w:rPr>
              <w:footnoteReference w:id="1"/>
            </w:r>
            <w:r w:rsidRPr="00903AD1">
              <w:rPr>
                <w:rFonts w:ascii="Times New Roman" w:hAnsi="Times New Roman" w:cs="Times New Roman"/>
                <w:sz w:val="21"/>
                <w:szCs w:val="21"/>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Indicatori de realizare</w:t>
            </w:r>
            <w:r w:rsidRPr="00903AD1">
              <w:rPr>
                <w:rStyle w:val="Referinnotdesubsol"/>
                <w:rFonts w:ascii="Times New Roman" w:hAnsi="Times New Roman" w:cs="Times New Roman"/>
                <w:bCs/>
                <w:sz w:val="21"/>
                <w:szCs w:val="21"/>
                <w:lang w:val="ro-RO"/>
              </w:rPr>
              <w:footnoteReference w:id="2"/>
            </w:r>
            <w:r w:rsidRPr="00903AD1">
              <w:rPr>
                <w:rFonts w:ascii="Times New Roman" w:hAnsi="Times New Roman" w:cs="Times New Roman"/>
                <w:bCs/>
                <w:sz w:val="21"/>
                <w:szCs w:val="21"/>
                <w:lang w:val="ro-RO"/>
              </w:rPr>
              <w:t xml:space="preserve"> </w:t>
            </w:r>
          </w:p>
        </w:tc>
        <w:tc>
          <w:tcPr>
            <w:tcW w:w="1134" w:type="dxa"/>
            <w:vMerge w:val="restart"/>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Punctaj maxim pe indicator</w:t>
            </w:r>
          </w:p>
        </w:tc>
        <w:tc>
          <w:tcPr>
            <w:tcW w:w="3236" w:type="dxa"/>
            <w:gridSpan w:val="3"/>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Punctaj acordat</w:t>
            </w:r>
          </w:p>
        </w:tc>
      </w:tr>
      <w:tr w:rsidR="00A60359" w:rsidRPr="00903AD1" w:rsidTr="00937DE7">
        <w:trPr>
          <w:jc w:val="center"/>
        </w:trPr>
        <w:tc>
          <w:tcPr>
            <w:tcW w:w="576" w:type="dxa"/>
            <w:vMerge/>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p>
        </w:tc>
        <w:tc>
          <w:tcPr>
            <w:tcW w:w="2977" w:type="dxa"/>
            <w:vMerge/>
            <w:shd w:val="clear" w:color="auto" w:fill="D9D9D9"/>
            <w:tcMar>
              <w:left w:w="85" w:type="dxa"/>
              <w:right w:w="85" w:type="dxa"/>
            </w:tcMar>
            <w:vAlign w:val="center"/>
          </w:tcPr>
          <w:p w:rsidR="00A60359" w:rsidRPr="00903AD1" w:rsidRDefault="00A60359" w:rsidP="002E2766">
            <w:pPr>
              <w:numPr>
                <w:ilvl w:val="0"/>
                <w:numId w:val="1"/>
              </w:numPr>
              <w:spacing w:after="0" w:line="216" w:lineRule="auto"/>
              <w:contextualSpacing/>
              <w:jc w:val="center"/>
              <w:rPr>
                <w:rFonts w:ascii="Times New Roman" w:hAnsi="Times New Roman" w:cs="Times New Roman"/>
                <w:sz w:val="21"/>
                <w:szCs w:val="21"/>
                <w:lang w:val="ro-RO"/>
              </w:rPr>
            </w:pPr>
          </w:p>
        </w:tc>
        <w:tc>
          <w:tcPr>
            <w:tcW w:w="6662" w:type="dxa"/>
            <w:vMerge/>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p>
        </w:tc>
        <w:tc>
          <w:tcPr>
            <w:tcW w:w="1134" w:type="dxa"/>
            <w:vMerge/>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p>
        </w:tc>
        <w:tc>
          <w:tcPr>
            <w:tcW w:w="1078" w:type="dxa"/>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Evaluator 1</w:t>
            </w:r>
          </w:p>
        </w:tc>
        <w:tc>
          <w:tcPr>
            <w:tcW w:w="1079" w:type="dxa"/>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Evaluator 2</w:t>
            </w:r>
          </w:p>
        </w:tc>
        <w:tc>
          <w:tcPr>
            <w:tcW w:w="1079" w:type="dxa"/>
            <w:shd w:val="clear" w:color="auto" w:fill="D9D9D9"/>
            <w:tcMar>
              <w:left w:w="85" w:type="dxa"/>
              <w:right w:w="85" w:type="dxa"/>
            </w:tcMar>
            <w:vAlign w:val="center"/>
          </w:tcPr>
          <w:p w:rsidR="00A60359" w:rsidRPr="00903AD1" w:rsidRDefault="00A60359"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Evaluator 3</w:t>
            </w:r>
          </w:p>
        </w:tc>
      </w:tr>
      <w:tr w:rsidR="00827850" w:rsidRPr="00903AD1" w:rsidTr="00937DE7">
        <w:trPr>
          <w:trHeight w:val="90"/>
          <w:jc w:val="center"/>
        </w:trPr>
        <w:tc>
          <w:tcPr>
            <w:tcW w:w="576" w:type="dxa"/>
            <w:vMerge w:val="restart"/>
            <w:tcMar>
              <w:left w:w="85" w:type="dxa"/>
              <w:right w:w="85" w:type="dxa"/>
            </w:tcMar>
          </w:tcPr>
          <w:p w:rsidR="00827850" w:rsidRPr="00903AD1" w:rsidRDefault="00827850" w:rsidP="002E2766">
            <w:pPr>
              <w:spacing w:after="0" w:line="216" w:lineRule="auto"/>
              <w:jc w:val="both"/>
              <w:rPr>
                <w:rFonts w:ascii="Times New Roman" w:hAnsi="Times New Roman" w:cs="Times New Roman"/>
                <w:bCs/>
                <w:sz w:val="21"/>
                <w:szCs w:val="21"/>
                <w:lang w:val="ro-RO"/>
              </w:rPr>
            </w:pPr>
            <w:r w:rsidRPr="00903AD1">
              <w:rPr>
                <w:rFonts w:ascii="Times New Roman" w:hAnsi="Times New Roman" w:cs="Times New Roman"/>
                <w:bCs/>
                <w:sz w:val="21"/>
                <w:szCs w:val="21"/>
                <w:lang w:val="ro-RO"/>
              </w:rPr>
              <w:t>1.</w:t>
            </w:r>
          </w:p>
        </w:tc>
        <w:tc>
          <w:tcPr>
            <w:tcW w:w="2977" w:type="dxa"/>
            <w:vMerge w:val="restart"/>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Primirea sarcinilor de lucru și organizarea locului de muncă (max 20 p)</w:t>
            </w:r>
          </w:p>
        </w:tc>
        <w:tc>
          <w:tcPr>
            <w:tcW w:w="6662"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Alegerea materialelor necesare executării lucrării</w:t>
            </w:r>
          </w:p>
        </w:tc>
        <w:tc>
          <w:tcPr>
            <w:tcW w:w="1134" w:type="dxa"/>
            <w:tcMar>
              <w:left w:w="85" w:type="dxa"/>
              <w:right w:w="85" w:type="dxa"/>
            </w:tcMar>
            <w:vAlign w:val="cente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5 p</w:t>
            </w:r>
          </w:p>
        </w:tc>
        <w:tc>
          <w:tcPr>
            <w:tcW w:w="1078"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r>
      <w:tr w:rsidR="00827850" w:rsidRPr="00903AD1" w:rsidTr="00937DE7">
        <w:trPr>
          <w:trHeight w:val="90"/>
          <w:jc w:val="center"/>
        </w:trPr>
        <w:tc>
          <w:tcPr>
            <w:tcW w:w="576"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Identificarea mijloacelor de lucru necesare executării lucrării</w:t>
            </w:r>
          </w:p>
        </w:tc>
        <w:tc>
          <w:tcPr>
            <w:tcW w:w="1134" w:type="dxa"/>
            <w:tcMar>
              <w:left w:w="85" w:type="dxa"/>
              <w:right w:w="85" w:type="dxa"/>
            </w:tcMar>
            <w:vAlign w:val="cente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10 p</w:t>
            </w:r>
          </w:p>
        </w:tc>
        <w:tc>
          <w:tcPr>
            <w:tcW w:w="1078"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r>
      <w:tr w:rsidR="00827850" w:rsidRPr="00903AD1" w:rsidTr="00937DE7">
        <w:trPr>
          <w:trHeight w:val="90"/>
          <w:jc w:val="center"/>
        </w:trPr>
        <w:tc>
          <w:tcPr>
            <w:tcW w:w="576"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Organizarea ergonomică a locului de muncă</w:t>
            </w:r>
          </w:p>
        </w:tc>
        <w:tc>
          <w:tcPr>
            <w:tcW w:w="1134" w:type="dxa"/>
            <w:tcMar>
              <w:left w:w="85" w:type="dxa"/>
              <w:right w:w="85" w:type="dxa"/>
            </w:tcMar>
            <w:vAlign w:val="cente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5 p</w:t>
            </w:r>
          </w:p>
        </w:tc>
        <w:tc>
          <w:tcPr>
            <w:tcW w:w="1078"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r>
      <w:tr w:rsidR="00903AD1" w:rsidRPr="00903AD1" w:rsidTr="00937DE7">
        <w:trPr>
          <w:trHeight w:val="90"/>
          <w:jc w:val="center"/>
        </w:trPr>
        <w:tc>
          <w:tcPr>
            <w:tcW w:w="576" w:type="dxa"/>
            <w:vMerge w:val="restart"/>
            <w:tcMar>
              <w:left w:w="85" w:type="dxa"/>
              <w:right w:w="85" w:type="dxa"/>
            </w:tcMar>
          </w:tcPr>
          <w:p w:rsidR="00903AD1" w:rsidRPr="00903AD1" w:rsidRDefault="00903AD1" w:rsidP="00903AD1">
            <w:pPr>
              <w:spacing w:after="0" w:line="216" w:lineRule="auto"/>
              <w:jc w:val="both"/>
              <w:rPr>
                <w:rFonts w:ascii="Times New Roman" w:hAnsi="Times New Roman" w:cs="Times New Roman"/>
                <w:bCs/>
                <w:sz w:val="21"/>
                <w:szCs w:val="21"/>
                <w:lang w:val="ro-RO"/>
              </w:rPr>
            </w:pPr>
            <w:r w:rsidRPr="00903AD1">
              <w:rPr>
                <w:rFonts w:ascii="Times New Roman" w:hAnsi="Times New Roman" w:cs="Times New Roman"/>
                <w:bCs/>
                <w:sz w:val="21"/>
                <w:szCs w:val="21"/>
                <w:lang w:val="ro-RO"/>
              </w:rPr>
              <w:t>2.</w:t>
            </w:r>
          </w:p>
        </w:tc>
        <w:tc>
          <w:tcPr>
            <w:tcW w:w="2977" w:type="dxa"/>
            <w:vMerge w:val="restart"/>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Realizarea sarcinii de lucru</w:t>
            </w:r>
          </w:p>
          <w:p w:rsidR="00903AD1" w:rsidRPr="00903AD1" w:rsidRDefault="00903AD1" w:rsidP="00903AD1">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(max 50 p)</w:t>
            </w:r>
          </w:p>
        </w:tc>
        <w:tc>
          <w:tcPr>
            <w:tcW w:w="6662" w:type="dxa"/>
            <w:tcMar>
              <w:left w:w="85" w:type="dxa"/>
              <w:right w:w="85" w:type="dxa"/>
            </w:tcMar>
          </w:tcPr>
          <w:p w:rsidR="00903AD1" w:rsidRPr="00903AD1" w:rsidRDefault="00903AD1" w:rsidP="00903AD1">
            <w:pPr>
              <w:spacing w:after="0"/>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Respectarea algoritmului logic și tehnologic de efectuare a operațiilor: demontarea roților spate de pe automobil, demontarea asamblărilor dintre amortizoarele telescopice spate și punte și extragerea arcurilor, demontarea asamblării articulate dintre punte și șasiul automobilului, depresarea bucșelor din brațele de articulație ale punții, presarea bucșelor noi în brațele de articulație ale punții, asamblarea punții pe sașiul automobilului, asamblarea arcurilor și amortizoarelor telescopice, asamblarea roților spate și reașezarea automobilului pe sol</w:t>
            </w:r>
          </w:p>
        </w:tc>
        <w:tc>
          <w:tcPr>
            <w:tcW w:w="1134" w:type="dxa"/>
            <w:tcMar>
              <w:left w:w="85" w:type="dxa"/>
              <w:right w:w="85" w:type="dxa"/>
            </w:tcMar>
          </w:tcPr>
          <w:p w:rsidR="00903AD1" w:rsidRPr="00903AD1" w:rsidRDefault="00903AD1" w:rsidP="00903AD1">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10 p</w:t>
            </w:r>
          </w:p>
        </w:tc>
        <w:tc>
          <w:tcPr>
            <w:tcW w:w="1078" w:type="dxa"/>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r>
      <w:tr w:rsidR="00903AD1" w:rsidRPr="00903AD1" w:rsidTr="00937DE7">
        <w:trPr>
          <w:trHeight w:val="90"/>
          <w:jc w:val="center"/>
        </w:trPr>
        <w:tc>
          <w:tcPr>
            <w:tcW w:w="576" w:type="dxa"/>
            <w:vMerge/>
            <w:tcMar>
              <w:left w:w="85" w:type="dxa"/>
              <w:right w:w="85" w:type="dxa"/>
            </w:tcMar>
          </w:tcPr>
          <w:p w:rsidR="00903AD1" w:rsidRPr="00903AD1" w:rsidRDefault="00903AD1" w:rsidP="00903AD1">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tcPr>
          <w:p w:rsidR="00903AD1" w:rsidRPr="00903AD1" w:rsidRDefault="00903AD1" w:rsidP="00903AD1">
            <w:pPr>
              <w:spacing w:after="0"/>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Realizarea corectă a operațiilor: demontarea roților spate de pe automobil, demontarea asamblărilor dintre amortizoarele telescopice spate și punte și extragerea arcurilor, demontarea asamblării articulate dintre punte și șasiul automobilului, depresarea bucșelor din brațele de articulație ale punții, presarea bucșelor noi în brațele de articulație ale punții, asamblarea punții pe sașiul automobilului, asamblarea arcurilor și amortizoarelor telescopice, asamblarea roților spate și reașezarea automobilului pe sol</w:t>
            </w:r>
          </w:p>
        </w:tc>
        <w:tc>
          <w:tcPr>
            <w:tcW w:w="1134" w:type="dxa"/>
            <w:tcMar>
              <w:left w:w="85" w:type="dxa"/>
              <w:right w:w="85" w:type="dxa"/>
            </w:tcMar>
          </w:tcPr>
          <w:p w:rsidR="00903AD1" w:rsidRPr="00903AD1" w:rsidRDefault="00903AD1" w:rsidP="00903AD1">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15 p</w:t>
            </w:r>
          </w:p>
        </w:tc>
        <w:tc>
          <w:tcPr>
            <w:tcW w:w="1078" w:type="dxa"/>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903AD1" w:rsidRPr="00903AD1" w:rsidRDefault="00903AD1" w:rsidP="00903AD1">
            <w:pPr>
              <w:spacing w:after="0" w:line="216" w:lineRule="auto"/>
              <w:jc w:val="both"/>
              <w:rPr>
                <w:rFonts w:ascii="Times New Roman" w:hAnsi="Times New Roman" w:cs="Times New Roman"/>
                <w:b/>
                <w:bCs/>
                <w:sz w:val="21"/>
                <w:szCs w:val="21"/>
                <w:lang w:val="ro-RO"/>
              </w:rPr>
            </w:pPr>
          </w:p>
        </w:tc>
      </w:tr>
      <w:tr w:rsidR="00827850" w:rsidRPr="00903AD1" w:rsidTr="00937DE7">
        <w:trPr>
          <w:trHeight w:val="90"/>
          <w:jc w:val="center"/>
        </w:trPr>
        <w:tc>
          <w:tcPr>
            <w:tcW w:w="576"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Utilizarea corespunzătoare a mijloacelor de lucru necesare executării lucrării</w:t>
            </w:r>
          </w:p>
        </w:tc>
        <w:tc>
          <w:tcPr>
            <w:tcW w:w="1134"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10 p</w:t>
            </w:r>
          </w:p>
        </w:tc>
        <w:tc>
          <w:tcPr>
            <w:tcW w:w="1078"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r>
      <w:tr w:rsidR="00827850" w:rsidRPr="00903AD1" w:rsidTr="00937DE7">
        <w:trPr>
          <w:trHeight w:val="90"/>
          <w:jc w:val="center"/>
        </w:trPr>
        <w:tc>
          <w:tcPr>
            <w:tcW w:w="576"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Verificarea calității lucrării executate</w:t>
            </w:r>
          </w:p>
        </w:tc>
        <w:tc>
          <w:tcPr>
            <w:tcW w:w="1134"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5 p</w:t>
            </w:r>
          </w:p>
        </w:tc>
        <w:tc>
          <w:tcPr>
            <w:tcW w:w="1078"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r>
      <w:tr w:rsidR="00827850" w:rsidRPr="00903AD1" w:rsidTr="00937DE7">
        <w:trPr>
          <w:trHeight w:val="90"/>
          <w:jc w:val="center"/>
        </w:trPr>
        <w:tc>
          <w:tcPr>
            <w:tcW w:w="576"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Respectarea normelor privind securitatea și sănătatea la locul de muncă,  prevenirea și stingerea incendiilor</w:t>
            </w:r>
          </w:p>
        </w:tc>
        <w:tc>
          <w:tcPr>
            <w:tcW w:w="1134" w:type="dxa"/>
            <w:tcMar>
              <w:left w:w="85" w:type="dxa"/>
              <w:right w:w="85" w:type="dxa"/>
            </w:tcMar>
          </w:tcPr>
          <w:p w:rsidR="00827850" w:rsidRPr="00903AD1" w:rsidRDefault="00827850"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10 p</w:t>
            </w:r>
          </w:p>
        </w:tc>
        <w:tc>
          <w:tcPr>
            <w:tcW w:w="1078"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827850" w:rsidRPr="00903AD1" w:rsidRDefault="00827850" w:rsidP="002E2766">
            <w:pPr>
              <w:spacing w:after="0" w:line="216" w:lineRule="auto"/>
              <w:jc w:val="both"/>
              <w:rPr>
                <w:rFonts w:ascii="Times New Roman" w:hAnsi="Times New Roman" w:cs="Times New Roman"/>
                <w:b/>
                <w:bCs/>
                <w:sz w:val="21"/>
                <w:szCs w:val="21"/>
                <w:lang w:val="ro-RO"/>
              </w:rPr>
            </w:pPr>
          </w:p>
        </w:tc>
      </w:tr>
      <w:tr w:rsidR="00931C38" w:rsidRPr="00903AD1" w:rsidTr="00937DE7">
        <w:trPr>
          <w:trHeight w:val="84"/>
          <w:jc w:val="center"/>
        </w:trPr>
        <w:tc>
          <w:tcPr>
            <w:tcW w:w="10215" w:type="dxa"/>
            <w:gridSpan w:val="3"/>
            <w:shd w:val="clear" w:color="auto" w:fill="CCFF99"/>
            <w:tcMar>
              <w:left w:w="85" w:type="dxa"/>
              <w:right w:w="85" w:type="dxa"/>
            </w:tcMar>
          </w:tcPr>
          <w:p w:rsidR="00931C38" w:rsidRPr="00903AD1" w:rsidRDefault="00931C38" w:rsidP="002E2766">
            <w:pPr>
              <w:spacing w:after="0" w:line="216" w:lineRule="auto"/>
              <w:jc w:val="right"/>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TOTAL MAXIM PROBĂ PRACTICĂ</w:t>
            </w:r>
            <w:r w:rsidRPr="00903AD1">
              <w:rPr>
                <w:rFonts w:ascii="Times New Roman" w:hAnsi="Times New Roman" w:cs="Times New Roman"/>
                <w:b/>
                <w:bCs/>
                <w:sz w:val="21"/>
                <w:szCs w:val="21"/>
                <w:vertAlign w:val="superscript"/>
                <w:lang w:val="ro-RO"/>
              </w:rPr>
              <w:footnoteReference w:id="3"/>
            </w:r>
          </w:p>
        </w:tc>
        <w:tc>
          <w:tcPr>
            <w:tcW w:w="1134"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70 p</w:t>
            </w:r>
          </w:p>
        </w:tc>
        <w:tc>
          <w:tcPr>
            <w:tcW w:w="1078"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1079"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1079"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r>
      <w:tr w:rsidR="00931C38" w:rsidRPr="00903AD1" w:rsidTr="00937DE7">
        <w:trPr>
          <w:jc w:val="center"/>
        </w:trPr>
        <w:tc>
          <w:tcPr>
            <w:tcW w:w="576" w:type="dxa"/>
            <w:vMerge w:val="restart"/>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
                <w:bCs/>
                <w:sz w:val="21"/>
                <w:szCs w:val="21"/>
                <w:lang w:val="ro-RO"/>
              </w:rPr>
            </w:pPr>
            <w:r w:rsidRPr="00903AD1">
              <w:rPr>
                <w:rFonts w:ascii="Times New Roman" w:hAnsi="Times New Roman" w:cs="Times New Roman"/>
                <w:bCs/>
                <w:sz w:val="21"/>
                <w:szCs w:val="21"/>
                <w:lang w:val="ro-RO"/>
              </w:rPr>
              <w:t>Nr. crt.</w:t>
            </w:r>
          </w:p>
        </w:tc>
        <w:tc>
          <w:tcPr>
            <w:tcW w:w="2977" w:type="dxa"/>
            <w:vMerge w:val="restart"/>
            <w:shd w:val="clear" w:color="auto" w:fill="D9D9D9"/>
            <w:tcMar>
              <w:left w:w="85" w:type="dxa"/>
              <w:right w:w="85" w:type="dxa"/>
            </w:tcMar>
            <w:vAlign w:val="center"/>
          </w:tcPr>
          <w:p w:rsidR="00931C38" w:rsidRPr="00903AD1" w:rsidRDefault="00931C38" w:rsidP="002E2766">
            <w:pPr>
              <w:spacing w:after="0" w:line="216" w:lineRule="auto"/>
              <w:ind w:left="34"/>
              <w:contextualSpacing/>
              <w:jc w:val="center"/>
              <w:rPr>
                <w:rFonts w:ascii="Times New Roman" w:hAnsi="Times New Roman" w:cs="Times New Roman"/>
                <w:b/>
                <w:bCs/>
                <w:sz w:val="21"/>
                <w:szCs w:val="21"/>
                <w:lang w:val="ro-RO"/>
              </w:rPr>
            </w:pPr>
            <w:r w:rsidRPr="00903AD1">
              <w:rPr>
                <w:rFonts w:ascii="Times New Roman" w:hAnsi="Times New Roman" w:cs="Times New Roman"/>
                <w:sz w:val="21"/>
                <w:szCs w:val="21"/>
                <w:lang w:val="ro-RO"/>
              </w:rPr>
              <w:t>B. Criterii de apreciere a performan</w:t>
            </w:r>
            <w:r w:rsidR="00F228E4" w:rsidRPr="00903AD1">
              <w:rPr>
                <w:rFonts w:ascii="Times New Roman" w:hAnsi="Times New Roman" w:cs="Times New Roman"/>
                <w:sz w:val="21"/>
                <w:szCs w:val="21"/>
                <w:lang w:val="ro-RO"/>
              </w:rPr>
              <w:t>ț</w:t>
            </w:r>
            <w:r w:rsidRPr="00903AD1">
              <w:rPr>
                <w:rFonts w:ascii="Times New Roman" w:hAnsi="Times New Roman" w:cs="Times New Roman"/>
                <w:sz w:val="21"/>
                <w:szCs w:val="21"/>
                <w:lang w:val="ro-RO"/>
              </w:rPr>
              <w:t>ei candidatului la proba orală</w:t>
            </w:r>
          </w:p>
        </w:tc>
        <w:tc>
          <w:tcPr>
            <w:tcW w:w="6662" w:type="dxa"/>
            <w:vMerge w:val="restart"/>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Indicatori de realizare</w:t>
            </w:r>
          </w:p>
        </w:tc>
        <w:tc>
          <w:tcPr>
            <w:tcW w:w="1134" w:type="dxa"/>
            <w:vMerge w:val="restart"/>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Punctaj maxim pe indicator</w:t>
            </w:r>
          </w:p>
        </w:tc>
        <w:tc>
          <w:tcPr>
            <w:tcW w:w="3236" w:type="dxa"/>
            <w:gridSpan w:val="3"/>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Punctaj acordat</w:t>
            </w:r>
          </w:p>
        </w:tc>
      </w:tr>
      <w:tr w:rsidR="00931C38" w:rsidRPr="00903AD1" w:rsidTr="00937DE7">
        <w:trPr>
          <w:jc w:val="center"/>
        </w:trPr>
        <w:tc>
          <w:tcPr>
            <w:tcW w:w="576" w:type="dxa"/>
            <w:vMerge/>
            <w:shd w:val="clear" w:color="auto" w:fill="D9D9D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2977" w:type="dxa"/>
            <w:vMerge/>
            <w:shd w:val="clear" w:color="auto" w:fill="D9D9D9"/>
            <w:tcMar>
              <w:left w:w="85" w:type="dxa"/>
              <w:right w:w="85" w:type="dxa"/>
            </w:tcMar>
          </w:tcPr>
          <w:p w:rsidR="00931C38" w:rsidRPr="00903AD1" w:rsidRDefault="00931C38" w:rsidP="002E2766">
            <w:pPr>
              <w:spacing w:after="0" w:line="216" w:lineRule="auto"/>
              <w:ind w:left="34"/>
              <w:contextualSpacing/>
              <w:jc w:val="center"/>
              <w:rPr>
                <w:rFonts w:ascii="Times New Roman" w:hAnsi="Times New Roman" w:cs="Times New Roman"/>
                <w:sz w:val="21"/>
                <w:szCs w:val="21"/>
                <w:lang w:val="ro-RO"/>
              </w:rPr>
            </w:pPr>
          </w:p>
        </w:tc>
        <w:tc>
          <w:tcPr>
            <w:tcW w:w="6662" w:type="dxa"/>
            <w:vMerge/>
            <w:shd w:val="clear" w:color="auto" w:fill="D9D9D9"/>
            <w:tcMar>
              <w:left w:w="85" w:type="dxa"/>
              <w:right w:w="85" w:type="dxa"/>
            </w:tcMar>
          </w:tcPr>
          <w:p w:rsidR="00931C38" w:rsidRPr="00903AD1" w:rsidRDefault="00931C38" w:rsidP="002E2766">
            <w:pPr>
              <w:spacing w:after="0" w:line="216" w:lineRule="auto"/>
              <w:jc w:val="center"/>
              <w:rPr>
                <w:rFonts w:ascii="Times New Roman" w:hAnsi="Times New Roman" w:cs="Times New Roman"/>
                <w:bCs/>
                <w:sz w:val="21"/>
                <w:szCs w:val="21"/>
                <w:lang w:val="ro-RO"/>
              </w:rPr>
            </w:pPr>
          </w:p>
        </w:tc>
        <w:tc>
          <w:tcPr>
            <w:tcW w:w="1134" w:type="dxa"/>
            <w:vMerge/>
            <w:shd w:val="clear" w:color="auto" w:fill="D9D9D9"/>
            <w:tcMar>
              <w:left w:w="85" w:type="dxa"/>
              <w:right w:w="85" w:type="dxa"/>
            </w:tcMar>
          </w:tcPr>
          <w:p w:rsidR="00931C38" w:rsidRPr="00903AD1" w:rsidRDefault="00931C38" w:rsidP="002E2766">
            <w:pPr>
              <w:spacing w:after="0" w:line="216" w:lineRule="auto"/>
              <w:jc w:val="center"/>
              <w:rPr>
                <w:rFonts w:ascii="Times New Roman" w:hAnsi="Times New Roman" w:cs="Times New Roman"/>
                <w:bCs/>
                <w:sz w:val="21"/>
                <w:szCs w:val="21"/>
                <w:lang w:val="ro-RO"/>
              </w:rPr>
            </w:pPr>
          </w:p>
        </w:tc>
        <w:tc>
          <w:tcPr>
            <w:tcW w:w="1078" w:type="dxa"/>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Evaluator 1</w:t>
            </w:r>
          </w:p>
        </w:tc>
        <w:tc>
          <w:tcPr>
            <w:tcW w:w="1079" w:type="dxa"/>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Evaluator 2</w:t>
            </w:r>
          </w:p>
        </w:tc>
        <w:tc>
          <w:tcPr>
            <w:tcW w:w="1079" w:type="dxa"/>
            <w:shd w:val="clear" w:color="auto" w:fill="D9D9D9"/>
            <w:tcMar>
              <w:left w:w="85" w:type="dxa"/>
              <w:right w:w="85" w:type="dxa"/>
            </w:tcMar>
            <w:vAlign w:val="center"/>
          </w:tcPr>
          <w:p w:rsidR="00931C38" w:rsidRPr="00903AD1" w:rsidRDefault="00931C38" w:rsidP="002E2766">
            <w:pPr>
              <w:spacing w:after="0" w:line="216" w:lineRule="auto"/>
              <w:jc w:val="center"/>
              <w:rPr>
                <w:rFonts w:ascii="Times New Roman" w:hAnsi="Times New Roman" w:cs="Times New Roman"/>
                <w:bCs/>
                <w:sz w:val="21"/>
                <w:szCs w:val="21"/>
                <w:lang w:val="ro-RO"/>
              </w:rPr>
            </w:pPr>
            <w:r w:rsidRPr="00903AD1">
              <w:rPr>
                <w:rFonts w:ascii="Times New Roman" w:hAnsi="Times New Roman" w:cs="Times New Roman"/>
                <w:bCs/>
                <w:sz w:val="21"/>
                <w:szCs w:val="21"/>
                <w:lang w:val="ro-RO"/>
              </w:rPr>
              <w:t>Evaluator 3</w:t>
            </w:r>
          </w:p>
        </w:tc>
      </w:tr>
      <w:tr w:rsidR="002E2766" w:rsidRPr="00903AD1" w:rsidTr="00937DE7">
        <w:trPr>
          <w:jc w:val="center"/>
        </w:trPr>
        <w:tc>
          <w:tcPr>
            <w:tcW w:w="576" w:type="dxa"/>
            <w:vMerge w:val="restart"/>
            <w:tcMar>
              <w:left w:w="85" w:type="dxa"/>
              <w:right w:w="85" w:type="dxa"/>
            </w:tcMar>
          </w:tcPr>
          <w:p w:rsidR="002E2766" w:rsidRPr="00903AD1" w:rsidRDefault="002E2766" w:rsidP="002E2766">
            <w:pPr>
              <w:spacing w:after="0" w:line="216" w:lineRule="auto"/>
              <w:jc w:val="both"/>
              <w:rPr>
                <w:rFonts w:ascii="Times New Roman" w:hAnsi="Times New Roman" w:cs="Times New Roman"/>
                <w:bCs/>
                <w:sz w:val="21"/>
                <w:szCs w:val="21"/>
                <w:lang w:val="ro-RO"/>
              </w:rPr>
            </w:pPr>
            <w:r w:rsidRPr="00903AD1">
              <w:rPr>
                <w:rFonts w:ascii="Times New Roman" w:hAnsi="Times New Roman" w:cs="Times New Roman"/>
                <w:bCs/>
                <w:sz w:val="21"/>
                <w:szCs w:val="21"/>
                <w:lang w:val="ro-RO"/>
              </w:rPr>
              <w:t>1.</w:t>
            </w:r>
          </w:p>
        </w:tc>
        <w:tc>
          <w:tcPr>
            <w:tcW w:w="2977" w:type="dxa"/>
            <w:vMerge w:val="restart"/>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 xml:space="preserve">Prezentarea lucrării </w:t>
            </w:r>
          </w:p>
          <w:p w:rsidR="002E2766" w:rsidRPr="00903AD1" w:rsidRDefault="002E2766" w:rsidP="002E2766">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(max 30 p)</w:t>
            </w:r>
          </w:p>
        </w:tc>
        <w:tc>
          <w:tcPr>
            <w:tcW w:w="6662" w:type="dxa"/>
            <w:tcMar>
              <w:left w:w="85" w:type="dxa"/>
              <w:right w:w="85" w:type="dxa"/>
            </w:tcMar>
            <w:vAlign w:val="center"/>
          </w:tcPr>
          <w:p w:rsidR="002E2766" w:rsidRPr="00903AD1" w:rsidRDefault="002E2766"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Utilizarea adecvată a limbajului tehnic în comunicarea cu privire la temă</w:t>
            </w:r>
          </w:p>
        </w:tc>
        <w:tc>
          <w:tcPr>
            <w:tcW w:w="1134" w:type="dxa"/>
            <w:tcMar>
              <w:left w:w="85" w:type="dxa"/>
              <w:right w:w="85" w:type="dxa"/>
            </w:tcMar>
            <w:vAlign w:val="center"/>
          </w:tcPr>
          <w:p w:rsidR="002E2766" w:rsidRPr="00903AD1" w:rsidRDefault="002E2766"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5 p</w:t>
            </w:r>
          </w:p>
        </w:tc>
        <w:tc>
          <w:tcPr>
            <w:tcW w:w="1078"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r>
      <w:tr w:rsidR="002E2766" w:rsidRPr="00903AD1" w:rsidTr="00937DE7">
        <w:trPr>
          <w:jc w:val="center"/>
        </w:trPr>
        <w:tc>
          <w:tcPr>
            <w:tcW w:w="576" w:type="dxa"/>
            <w:vMerge/>
            <w:tcMar>
              <w:left w:w="85" w:type="dxa"/>
              <w:right w:w="85" w:type="dxa"/>
            </w:tcMar>
          </w:tcPr>
          <w:p w:rsidR="002E2766" w:rsidRPr="00903AD1" w:rsidRDefault="002E2766"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vAlign w:val="center"/>
          </w:tcPr>
          <w:p w:rsidR="002E2766" w:rsidRPr="00903AD1" w:rsidRDefault="002E2766"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903AD1" w:rsidRDefault="002E2766"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5 p</w:t>
            </w:r>
          </w:p>
        </w:tc>
        <w:tc>
          <w:tcPr>
            <w:tcW w:w="1078"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r>
      <w:tr w:rsidR="002E2766" w:rsidRPr="00903AD1" w:rsidTr="00937DE7">
        <w:trPr>
          <w:jc w:val="center"/>
        </w:trPr>
        <w:tc>
          <w:tcPr>
            <w:tcW w:w="576" w:type="dxa"/>
            <w:vMerge/>
            <w:tcMar>
              <w:left w:w="85" w:type="dxa"/>
              <w:right w:w="85" w:type="dxa"/>
            </w:tcMar>
          </w:tcPr>
          <w:p w:rsidR="002E2766" w:rsidRPr="00903AD1" w:rsidRDefault="002E2766" w:rsidP="002E2766">
            <w:pPr>
              <w:spacing w:after="0" w:line="216" w:lineRule="auto"/>
              <w:jc w:val="both"/>
              <w:rPr>
                <w:rFonts w:ascii="Times New Roman" w:hAnsi="Times New Roman" w:cs="Times New Roman"/>
                <w:bCs/>
                <w:sz w:val="21"/>
                <w:szCs w:val="21"/>
                <w:lang w:val="ro-RO"/>
              </w:rPr>
            </w:pPr>
          </w:p>
        </w:tc>
        <w:tc>
          <w:tcPr>
            <w:tcW w:w="2977" w:type="dxa"/>
            <w:vMerge/>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6662" w:type="dxa"/>
            <w:tcMar>
              <w:left w:w="85" w:type="dxa"/>
              <w:right w:w="85" w:type="dxa"/>
            </w:tcMar>
            <w:vAlign w:val="center"/>
          </w:tcPr>
          <w:p w:rsidR="002E2766" w:rsidRPr="00903AD1" w:rsidRDefault="002E2766"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Descrierea modului de lucru.</w:t>
            </w:r>
          </w:p>
        </w:tc>
        <w:tc>
          <w:tcPr>
            <w:tcW w:w="1134" w:type="dxa"/>
            <w:tcMar>
              <w:left w:w="85" w:type="dxa"/>
              <w:right w:w="85" w:type="dxa"/>
            </w:tcMar>
            <w:vAlign w:val="center"/>
          </w:tcPr>
          <w:p w:rsidR="002E2766" w:rsidRPr="00903AD1" w:rsidRDefault="002E2766" w:rsidP="002E2766">
            <w:pPr>
              <w:spacing w:after="0" w:line="216" w:lineRule="auto"/>
              <w:rPr>
                <w:rFonts w:ascii="Times New Roman" w:eastAsia="Times New Roman" w:hAnsi="Times New Roman" w:cs="Times New Roman"/>
                <w:sz w:val="21"/>
                <w:szCs w:val="21"/>
                <w:lang w:val="ro-RO" w:eastAsia="en-US"/>
              </w:rPr>
            </w:pPr>
            <w:r w:rsidRPr="00903AD1">
              <w:rPr>
                <w:rFonts w:ascii="Times New Roman" w:eastAsia="Times New Roman" w:hAnsi="Times New Roman" w:cs="Times New Roman"/>
                <w:sz w:val="21"/>
                <w:szCs w:val="21"/>
                <w:lang w:val="ro-RO" w:eastAsia="en-US"/>
              </w:rPr>
              <w:t>20 p</w:t>
            </w:r>
          </w:p>
        </w:tc>
        <w:tc>
          <w:tcPr>
            <w:tcW w:w="1078"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c>
          <w:tcPr>
            <w:tcW w:w="1079" w:type="dxa"/>
            <w:tcMar>
              <w:left w:w="85" w:type="dxa"/>
              <w:right w:w="85" w:type="dxa"/>
            </w:tcMar>
          </w:tcPr>
          <w:p w:rsidR="002E2766" w:rsidRPr="00903AD1" w:rsidRDefault="002E2766" w:rsidP="002E2766">
            <w:pPr>
              <w:spacing w:after="0" w:line="216" w:lineRule="auto"/>
              <w:jc w:val="both"/>
              <w:rPr>
                <w:rFonts w:ascii="Times New Roman" w:hAnsi="Times New Roman" w:cs="Times New Roman"/>
                <w:b/>
                <w:bCs/>
                <w:sz w:val="21"/>
                <w:szCs w:val="21"/>
                <w:lang w:val="ro-RO"/>
              </w:rPr>
            </w:pPr>
          </w:p>
        </w:tc>
      </w:tr>
      <w:tr w:rsidR="00931C38" w:rsidRPr="00903AD1" w:rsidTr="00937DE7">
        <w:trPr>
          <w:trHeight w:val="147"/>
          <w:jc w:val="center"/>
        </w:trPr>
        <w:tc>
          <w:tcPr>
            <w:tcW w:w="10215" w:type="dxa"/>
            <w:gridSpan w:val="3"/>
            <w:shd w:val="clear" w:color="auto" w:fill="CCFF99"/>
            <w:tcMar>
              <w:left w:w="85" w:type="dxa"/>
              <w:right w:w="85" w:type="dxa"/>
            </w:tcMar>
          </w:tcPr>
          <w:p w:rsidR="00931C38" w:rsidRPr="00903AD1" w:rsidRDefault="00931C38" w:rsidP="002E2766">
            <w:pPr>
              <w:spacing w:after="0" w:line="216" w:lineRule="auto"/>
              <w:jc w:val="right"/>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TOTAL MAXIM PROBA ORALĂ</w:t>
            </w:r>
            <w:r w:rsidRPr="00903AD1">
              <w:rPr>
                <w:rFonts w:ascii="Times New Roman" w:hAnsi="Times New Roman" w:cs="Times New Roman"/>
                <w:b/>
                <w:bCs/>
                <w:sz w:val="21"/>
                <w:szCs w:val="21"/>
                <w:vertAlign w:val="superscript"/>
                <w:lang w:val="ro-RO"/>
              </w:rPr>
              <w:footnoteReference w:id="4"/>
            </w:r>
          </w:p>
        </w:tc>
        <w:tc>
          <w:tcPr>
            <w:tcW w:w="1134"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30 p</w:t>
            </w:r>
          </w:p>
        </w:tc>
        <w:tc>
          <w:tcPr>
            <w:tcW w:w="1078"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1079"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1079"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r>
      <w:tr w:rsidR="00931C38" w:rsidRPr="00903AD1" w:rsidTr="00937DE7">
        <w:trPr>
          <w:jc w:val="center"/>
        </w:trPr>
        <w:tc>
          <w:tcPr>
            <w:tcW w:w="10215" w:type="dxa"/>
            <w:gridSpan w:val="3"/>
            <w:shd w:val="clear" w:color="auto" w:fill="CCFF99"/>
            <w:tcMar>
              <w:left w:w="85" w:type="dxa"/>
              <w:right w:w="85" w:type="dxa"/>
            </w:tcMar>
          </w:tcPr>
          <w:p w:rsidR="00931C38" w:rsidRPr="00903AD1" w:rsidRDefault="00931C38" w:rsidP="002E2766">
            <w:pPr>
              <w:spacing w:after="0" w:line="216" w:lineRule="auto"/>
              <w:jc w:val="right"/>
              <w:rPr>
                <w:rFonts w:ascii="Times New Roman" w:hAnsi="Times New Roman" w:cs="Times New Roman"/>
                <w:b/>
                <w:bCs/>
                <w:sz w:val="21"/>
                <w:szCs w:val="21"/>
                <w:vertAlign w:val="superscript"/>
                <w:lang w:val="ro-RO"/>
              </w:rPr>
            </w:pPr>
            <w:r w:rsidRPr="00903AD1">
              <w:rPr>
                <w:rFonts w:ascii="Times New Roman" w:hAnsi="Times New Roman" w:cs="Times New Roman"/>
                <w:b/>
                <w:bCs/>
                <w:sz w:val="21"/>
                <w:szCs w:val="21"/>
                <w:lang w:val="ro-RO"/>
              </w:rPr>
              <w:t>PUNCTAJ TOTAL</w:t>
            </w:r>
            <w:r w:rsidRPr="00903AD1">
              <w:rPr>
                <w:rFonts w:ascii="Times New Roman" w:hAnsi="Times New Roman" w:cs="Times New Roman"/>
                <w:b/>
                <w:bCs/>
                <w:sz w:val="21"/>
                <w:szCs w:val="21"/>
                <w:vertAlign w:val="superscript"/>
                <w:lang w:val="ro-RO"/>
              </w:rPr>
              <w:t>5</w:t>
            </w:r>
          </w:p>
        </w:tc>
        <w:tc>
          <w:tcPr>
            <w:tcW w:w="1134"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r w:rsidRPr="00903AD1">
              <w:rPr>
                <w:rFonts w:ascii="Times New Roman" w:hAnsi="Times New Roman" w:cs="Times New Roman"/>
                <w:b/>
                <w:bCs/>
                <w:sz w:val="21"/>
                <w:szCs w:val="21"/>
                <w:lang w:val="ro-RO"/>
              </w:rPr>
              <w:t>100 p</w:t>
            </w:r>
          </w:p>
        </w:tc>
        <w:tc>
          <w:tcPr>
            <w:tcW w:w="1078"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1079"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c>
          <w:tcPr>
            <w:tcW w:w="1079" w:type="dxa"/>
            <w:shd w:val="clear" w:color="auto" w:fill="CCFF99"/>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r>
      <w:tr w:rsidR="00931C38" w:rsidRPr="00903AD1" w:rsidTr="00937DE7">
        <w:trPr>
          <w:jc w:val="center"/>
        </w:trPr>
        <w:tc>
          <w:tcPr>
            <w:tcW w:w="11349" w:type="dxa"/>
            <w:gridSpan w:val="4"/>
            <w:tcMar>
              <w:left w:w="85" w:type="dxa"/>
              <w:right w:w="85" w:type="dxa"/>
            </w:tcMar>
          </w:tcPr>
          <w:p w:rsidR="00931C38" w:rsidRPr="00903AD1" w:rsidRDefault="00931C38" w:rsidP="002E2766">
            <w:pPr>
              <w:spacing w:after="0" w:line="216" w:lineRule="auto"/>
              <w:jc w:val="right"/>
              <w:rPr>
                <w:rFonts w:ascii="Times New Roman" w:hAnsi="Times New Roman" w:cs="Times New Roman"/>
                <w:b/>
                <w:bCs/>
                <w:sz w:val="21"/>
                <w:szCs w:val="21"/>
                <w:vertAlign w:val="superscript"/>
                <w:lang w:val="ro-RO"/>
              </w:rPr>
            </w:pPr>
            <w:r w:rsidRPr="00903AD1">
              <w:rPr>
                <w:rFonts w:ascii="Times New Roman" w:hAnsi="Times New Roman" w:cs="Times New Roman"/>
                <w:b/>
                <w:bCs/>
                <w:sz w:val="21"/>
                <w:szCs w:val="21"/>
                <w:lang w:val="ro-RO"/>
              </w:rPr>
              <w:t>PUNCTAJ  FINAL</w:t>
            </w:r>
            <w:r w:rsidRPr="00903AD1">
              <w:rPr>
                <w:rFonts w:ascii="Times New Roman" w:hAnsi="Times New Roman" w:cs="Times New Roman"/>
                <w:b/>
                <w:bCs/>
                <w:sz w:val="21"/>
                <w:szCs w:val="21"/>
                <w:vertAlign w:val="superscript"/>
                <w:lang w:val="ro-RO"/>
              </w:rPr>
              <w:t>6</w:t>
            </w:r>
          </w:p>
        </w:tc>
        <w:tc>
          <w:tcPr>
            <w:tcW w:w="3236" w:type="dxa"/>
            <w:gridSpan w:val="3"/>
            <w:tcMar>
              <w:left w:w="85" w:type="dxa"/>
              <w:right w:w="85" w:type="dxa"/>
            </w:tcMar>
          </w:tcPr>
          <w:p w:rsidR="00931C38" w:rsidRPr="00903AD1" w:rsidRDefault="00931C38" w:rsidP="002E2766">
            <w:pPr>
              <w:spacing w:after="0" w:line="216" w:lineRule="auto"/>
              <w:jc w:val="both"/>
              <w:rPr>
                <w:rFonts w:ascii="Times New Roman" w:hAnsi="Times New Roman" w:cs="Times New Roman"/>
                <w:b/>
                <w:bCs/>
                <w:sz w:val="21"/>
                <w:szCs w:val="21"/>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Referinnotdesubsol"/>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903AD1"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903AD1"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903AD1"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903AD1"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903AD1"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903AD1"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40E" w:rsidRDefault="0040140E" w:rsidP="00A60359">
      <w:pPr>
        <w:spacing w:after="0"/>
      </w:pPr>
      <w:r>
        <w:separator/>
      </w:r>
    </w:p>
  </w:endnote>
  <w:endnote w:type="continuationSeparator" w:id="0">
    <w:p w:rsidR="0040140E" w:rsidRDefault="0040140E"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40E" w:rsidRDefault="0040140E" w:rsidP="00A60359">
      <w:pPr>
        <w:spacing w:after="0"/>
      </w:pPr>
      <w:r>
        <w:separator/>
      </w:r>
    </w:p>
  </w:footnote>
  <w:footnote w:type="continuationSeparator" w:id="0">
    <w:p w:rsidR="0040140E" w:rsidRDefault="0040140E" w:rsidP="00A60359">
      <w:pPr>
        <w:spacing w:after="0"/>
      </w:pPr>
      <w:r>
        <w:continuationSeparator/>
      </w:r>
    </w:p>
  </w:footnote>
  <w:footnote w:id="1">
    <w:p w:rsidR="00A60359" w:rsidRPr="009C294E" w:rsidRDefault="00A60359" w:rsidP="00937DE7">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D53C2"/>
    <w:rsid w:val="000E20A7"/>
    <w:rsid w:val="000F06C3"/>
    <w:rsid w:val="00146BF3"/>
    <w:rsid w:val="001F43F4"/>
    <w:rsid w:val="0020383C"/>
    <w:rsid w:val="00213DF3"/>
    <w:rsid w:val="002352B5"/>
    <w:rsid w:val="00280B47"/>
    <w:rsid w:val="002E2766"/>
    <w:rsid w:val="0033009E"/>
    <w:rsid w:val="0036183F"/>
    <w:rsid w:val="0040140E"/>
    <w:rsid w:val="00454ACE"/>
    <w:rsid w:val="004B6682"/>
    <w:rsid w:val="004E6086"/>
    <w:rsid w:val="00595DAC"/>
    <w:rsid w:val="005A7D60"/>
    <w:rsid w:val="005C0133"/>
    <w:rsid w:val="005D544C"/>
    <w:rsid w:val="005E61EA"/>
    <w:rsid w:val="005F20B5"/>
    <w:rsid w:val="006074BE"/>
    <w:rsid w:val="006A43BD"/>
    <w:rsid w:val="006C0D41"/>
    <w:rsid w:val="006E05F1"/>
    <w:rsid w:val="007717F0"/>
    <w:rsid w:val="00775EDB"/>
    <w:rsid w:val="007E615B"/>
    <w:rsid w:val="007F1768"/>
    <w:rsid w:val="00827850"/>
    <w:rsid w:val="008527C3"/>
    <w:rsid w:val="00860ACA"/>
    <w:rsid w:val="008A694D"/>
    <w:rsid w:val="008C18BF"/>
    <w:rsid w:val="008E3FAD"/>
    <w:rsid w:val="00903AD1"/>
    <w:rsid w:val="00926969"/>
    <w:rsid w:val="00931C38"/>
    <w:rsid w:val="00937DE7"/>
    <w:rsid w:val="00957AB0"/>
    <w:rsid w:val="00A60359"/>
    <w:rsid w:val="00A94BBF"/>
    <w:rsid w:val="00AB2BC1"/>
    <w:rsid w:val="00AD4159"/>
    <w:rsid w:val="00AE2318"/>
    <w:rsid w:val="00B23B42"/>
    <w:rsid w:val="00BF2896"/>
    <w:rsid w:val="00C266CB"/>
    <w:rsid w:val="00CE6D2B"/>
    <w:rsid w:val="00D17E09"/>
    <w:rsid w:val="00D46D90"/>
    <w:rsid w:val="00D531F7"/>
    <w:rsid w:val="00E4294A"/>
    <w:rsid w:val="00F02212"/>
    <w:rsid w:val="00F0260C"/>
    <w:rsid w:val="00F228E4"/>
    <w:rsid w:val="00F51B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1097">
      <w:bodyDiv w:val="1"/>
      <w:marLeft w:val="0"/>
      <w:marRight w:val="0"/>
      <w:marTop w:val="0"/>
      <w:marBottom w:val="0"/>
      <w:divBdr>
        <w:top w:val="none" w:sz="0" w:space="0" w:color="auto"/>
        <w:left w:val="none" w:sz="0" w:space="0" w:color="auto"/>
        <w:bottom w:val="none" w:sz="0" w:space="0" w:color="auto"/>
        <w:right w:val="none" w:sz="0" w:space="0" w:color="auto"/>
      </w:divBdr>
    </w:div>
    <w:div w:id="53608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5E7AB-5292-4AF2-AF44-582B75EA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1237</Words>
  <Characters>7181</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5</cp:revision>
  <dcterms:created xsi:type="dcterms:W3CDTF">2016-12-06T23:05:00Z</dcterms:created>
  <dcterms:modified xsi:type="dcterms:W3CDTF">2018-07-09T09:44:00Z</dcterms:modified>
</cp:coreProperties>
</file>